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1535" w14:textId="32D9846C" w:rsidR="006660DA" w:rsidRPr="006660DA" w:rsidRDefault="006660DA" w:rsidP="006660DA">
      <w:pPr>
        <w:jc w:val="center"/>
        <w:rPr>
          <w:rFonts w:ascii="Avenir Next LT Pro" w:hAnsi="Avenir Next LT Pro"/>
          <w:sz w:val="32"/>
          <w:szCs w:val="32"/>
        </w:rPr>
      </w:pPr>
      <w:r w:rsidRPr="006660DA">
        <w:rPr>
          <w:rFonts w:ascii="Avenir Next LT Pro" w:hAnsi="Avenir Next LT Pro"/>
          <w:sz w:val="32"/>
          <w:szCs w:val="32"/>
        </w:rPr>
        <w:t>Material List</w:t>
      </w:r>
    </w:p>
    <w:p w14:paraId="283A473B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b/>
          <w:bCs/>
          <w:sz w:val="23"/>
          <w:szCs w:val="23"/>
        </w:rPr>
        <w:t>Brushes:</w:t>
      </w:r>
    </w:p>
    <w:p w14:paraId="5ECB6604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Chinese brush, “Wolf” hair (not from wolf)—large, medium, small</w:t>
      </w:r>
    </w:p>
    <w:p w14:paraId="3C15A183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Hake brushes—1”, 2”, 3”</w:t>
      </w:r>
    </w:p>
    <w:p w14:paraId="24E1F44F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Squirrel Quill Mop—Sizes 2/0, 1</w:t>
      </w:r>
    </w:p>
    <w:p w14:paraId="0B664CC0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Silver Black Velvet, round, flat, oval—various sizes</w:t>
      </w:r>
    </w:p>
    <w:p w14:paraId="4DF1CA99" w14:textId="60D3A7CE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Optional: Kolinsky Sable No. 4, 8</w:t>
      </w:r>
    </w:p>
    <w:p w14:paraId="4FF61D48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b/>
          <w:bCs/>
          <w:sz w:val="23"/>
          <w:szCs w:val="23"/>
        </w:rPr>
        <w:t>Paper:</w:t>
      </w:r>
    </w:p>
    <w:p w14:paraId="2FCE3ADC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100% cotton rag. Full sheets (22x30”). Cold press or Rough.</w:t>
      </w:r>
    </w:p>
    <w:p w14:paraId="03CA43EB" w14:textId="77777777" w:rsidR="006660DA" w:rsidRPr="006660DA" w:rsidRDefault="006660DA" w:rsidP="006660DA">
      <w:pPr>
        <w:rPr>
          <w:rFonts w:ascii="Avenir Next LT Pro" w:eastAsia="Times New Roman" w:hAnsi="Avenir Next LT Pro"/>
        </w:rPr>
      </w:pPr>
      <w:r w:rsidRPr="006660DA">
        <w:rPr>
          <w:rFonts w:ascii="Avenir Next LT Pro" w:eastAsia="Times New Roman" w:hAnsi="Avenir Next LT Pro"/>
          <w:b/>
          <w:bCs/>
          <w:sz w:val="23"/>
          <w:szCs w:val="23"/>
        </w:rPr>
        <w:t>Paint:</w:t>
      </w:r>
    </w:p>
    <w:p w14:paraId="019C3616" w14:textId="5DB9E877" w:rsidR="006660DA" w:rsidRDefault="006660DA" w:rsidP="006660DA">
      <w:pPr>
        <w:rPr>
          <w:rFonts w:ascii="Avenir Next LT Pro" w:eastAsia="Times New Roman" w:hAnsi="Avenir Next LT Pro"/>
          <w:sz w:val="23"/>
          <w:szCs w:val="23"/>
        </w:rPr>
      </w:pPr>
      <w:r w:rsidRPr="006660DA">
        <w:rPr>
          <w:rFonts w:ascii="Avenir Next LT Pro" w:eastAsia="Times New Roman" w:hAnsi="Avenir Next LT Pro"/>
          <w:sz w:val="23"/>
          <w:szCs w:val="23"/>
        </w:rPr>
        <w:t>Professional grade watercolor paint</w:t>
      </w:r>
    </w:p>
    <w:p w14:paraId="40181724" w14:textId="773C87DB" w:rsidR="006660DA" w:rsidRDefault="006660DA" w:rsidP="006660DA">
      <w:pPr>
        <w:rPr>
          <w:rFonts w:ascii="Avenir Next LT Pro" w:eastAsia="Times New Roman" w:hAnsi="Avenir Next LT Pro"/>
          <w:sz w:val="23"/>
          <w:szCs w:val="23"/>
        </w:rPr>
      </w:pPr>
    </w:p>
    <w:p w14:paraId="6834DD35" w14:textId="60F889FE" w:rsidR="006660DA" w:rsidRPr="006660DA" w:rsidRDefault="006660DA" w:rsidP="006660DA">
      <w:pPr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  <w:sz w:val="23"/>
          <w:szCs w:val="23"/>
        </w:rPr>
        <w:t>Paints on Stephen Zhang’s palette:</w:t>
      </w:r>
    </w:p>
    <w:p w14:paraId="3CC25916" w14:textId="6540F56E" w:rsidR="006660DA" w:rsidRDefault="006660DA" w:rsidP="006660DA">
      <w:pPr>
        <w:spacing w:line="240" w:lineRule="auto"/>
        <w:contextualSpacing/>
      </w:pPr>
      <w:r>
        <w:rPr>
          <w:noProof/>
        </w:rPr>
        <w:drawing>
          <wp:inline distT="0" distB="0" distL="0" distR="0" wp14:anchorId="08145DEC" wp14:editId="3237B0E7">
            <wp:extent cx="5943600" cy="347472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A"/>
    <w:rsid w:val="000D3E20"/>
    <w:rsid w:val="006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6EF1"/>
  <w15:chartTrackingRefBased/>
  <w15:docId w15:val="{6405830F-79E5-49AC-8735-5F31778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1</cp:revision>
  <dcterms:created xsi:type="dcterms:W3CDTF">2021-07-06T16:55:00Z</dcterms:created>
  <dcterms:modified xsi:type="dcterms:W3CDTF">2021-07-06T16:59:00Z</dcterms:modified>
</cp:coreProperties>
</file>