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ED2C" w14:textId="02D0039D" w:rsidR="00775264" w:rsidRPr="00E87917" w:rsidRDefault="00DD4450" w:rsidP="00E87917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4F9C73" wp14:editId="4976BB04">
            <wp:extent cx="2609628" cy="771525"/>
            <wp:effectExtent l="0" t="0" r="635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67" cy="7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59AB" w14:textId="1D73324D" w:rsidR="00FA6CCF" w:rsidRPr="00B4122A" w:rsidRDefault="00925B20" w:rsidP="00FA6CCF">
      <w:pPr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Beginning Drawing</w:t>
      </w:r>
    </w:p>
    <w:p w14:paraId="50F20523" w14:textId="4D7F6BE4" w:rsidR="00FE50FA" w:rsidRPr="00B4122A" w:rsidRDefault="00FA6CCF" w:rsidP="00FE50FA">
      <w:pPr>
        <w:rPr>
          <w:rFonts w:ascii="Avenir Next LT Pro" w:eastAsia="Avenir Next LT Pro" w:hAnsi="Avenir Next LT Pro" w:cs="Avenir Next LT Pro"/>
          <w:bCs/>
          <w:sz w:val="24"/>
          <w:szCs w:val="24"/>
        </w:rPr>
      </w:pPr>
      <w:r w:rsidRPr="00B4122A">
        <w:rPr>
          <w:rFonts w:ascii="Avenir Next LT Pro" w:hAnsi="Avenir Next LT Pro"/>
          <w:sz w:val="24"/>
          <w:szCs w:val="24"/>
        </w:rPr>
        <w:t>Instructor:</w:t>
      </w:r>
      <w:r w:rsidR="005F14CA">
        <w:rPr>
          <w:rFonts w:ascii="Avenir Next LT Pro" w:hAnsi="Avenir Next LT Pro"/>
          <w:sz w:val="24"/>
          <w:szCs w:val="24"/>
        </w:rPr>
        <w:t xml:space="preserve"> </w:t>
      </w:r>
      <w:r w:rsidR="00E57B44">
        <w:rPr>
          <w:rFonts w:ascii="Avenir Next LT Pro" w:hAnsi="Avenir Next LT Pro"/>
          <w:sz w:val="24"/>
          <w:szCs w:val="24"/>
        </w:rPr>
        <w:t xml:space="preserve">Addie Wise </w:t>
      </w:r>
    </w:p>
    <w:p w14:paraId="26295B50" w14:textId="2ADCD6EA" w:rsidR="00461224" w:rsidRPr="002D3057" w:rsidRDefault="00FA6CCF" w:rsidP="002D3057">
      <w:pPr>
        <w:rPr>
          <w:rFonts w:ascii="Avenir Next LT Pro" w:hAnsi="Avenir Next LT Pro"/>
          <w:sz w:val="24"/>
          <w:szCs w:val="24"/>
        </w:rPr>
      </w:pPr>
      <w:r w:rsidRPr="00B4122A">
        <w:rPr>
          <w:rFonts w:ascii="Avenir Next LT Pro" w:hAnsi="Avenir Next LT Pro"/>
          <w:b/>
          <w:bCs/>
          <w:sz w:val="24"/>
          <w:szCs w:val="24"/>
        </w:rPr>
        <w:t>Course Objectives</w:t>
      </w:r>
      <w:r w:rsidR="002D3057">
        <w:rPr>
          <w:rFonts w:ascii="Avenir Next LT Pro" w:hAnsi="Avenir Next LT Pro"/>
          <w:b/>
          <w:bCs/>
          <w:sz w:val="24"/>
          <w:szCs w:val="24"/>
        </w:rPr>
        <w:t>:</w:t>
      </w:r>
      <w:r w:rsidR="002D3057" w:rsidRPr="00E57B44">
        <w:rPr>
          <w:rFonts w:ascii="Avenir Next LT Pro" w:hAnsi="Avenir Next LT Pro"/>
          <w:sz w:val="24"/>
          <w:szCs w:val="24"/>
        </w:rPr>
        <w:t xml:space="preserve"> </w:t>
      </w:r>
      <w:r w:rsidR="00925B20" w:rsidRPr="00925B20">
        <w:rPr>
          <w:rFonts w:ascii="Avenir Next LT Pro" w:hAnsi="Avenir Next LT Pro"/>
        </w:rPr>
        <w:t xml:space="preserve">Using </w:t>
      </w:r>
      <w:r w:rsidR="00925B20">
        <w:rPr>
          <w:rFonts w:ascii="Avenir Next LT Pro" w:hAnsi="Avenir Next LT Pro"/>
        </w:rPr>
        <w:t>gestures</w:t>
      </w:r>
      <w:r w:rsidR="00925B20" w:rsidRPr="00925B20">
        <w:rPr>
          <w:rFonts w:ascii="Avenir Next LT Pro" w:hAnsi="Avenir Next LT Pro"/>
        </w:rPr>
        <w:t xml:space="preserve"> to map composition and fill the space in </w:t>
      </w:r>
      <w:r w:rsidR="00925B20">
        <w:rPr>
          <w:rFonts w:ascii="Avenir Next LT Pro" w:hAnsi="Avenir Next LT Pro"/>
        </w:rPr>
        <w:t>a balanced way</w:t>
      </w:r>
      <w:r w:rsidR="00925B20" w:rsidRPr="00925B20">
        <w:rPr>
          <w:rFonts w:ascii="Avenir Next LT Pro" w:hAnsi="Avenir Next LT Pro"/>
        </w:rPr>
        <w:t xml:space="preserve">. Introduce triangulation techniques for more accurate </w:t>
      </w:r>
      <w:r w:rsidR="00925B20">
        <w:rPr>
          <w:rFonts w:ascii="Avenir Next LT Pro" w:hAnsi="Avenir Next LT Pro"/>
        </w:rPr>
        <w:t>proportions</w:t>
      </w:r>
      <w:r w:rsidR="00925B20" w:rsidRPr="00925B20">
        <w:rPr>
          <w:rFonts w:ascii="Avenir Next LT Pro" w:hAnsi="Avenir Next LT Pro"/>
        </w:rPr>
        <w:t>. Understanding the elements of art and how they apply to drawing practices such as varied line weight, full value range, and believable texture.</w:t>
      </w:r>
    </w:p>
    <w:p w14:paraId="109353AD" w14:textId="108E5BCE" w:rsidR="00B15514" w:rsidRPr="002D3057" w:rsidRDefault="00FE50FA" w:rsidP="002D3057">
      <w:pPr>
        <w:rPr>
          <w:rFonts w:ascii="Avenir Next LT Pro" w:hAnsi="Avenir Next LT Pro"/>
          <w:sz w:val="24"/>
          <w:szCs w:val="24"/>
        </w:rPr>
      </w:pPr>
      <w:r w:rsidRPr="00B4122A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 xml:space="preserve">Course </w:t>
      </w:r>
      <w:r w:rsidR="00D93D72" w:rsidRPr="00B4122A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Description:</w:t>
      </w:r>
      <w:r w:rsidR="009E4EEC" w:rsidRPr="009E4EEC">
        <w:rPr>
          <w:color w:val="000000"/>
          <w:sz w:val="27"/>
          <w:szCs w:val="27"/>
        </w:rPr>
        <w:t xml:space="preserve"> </w:t>
      </w:r>
      <w:r w:rsidR="00925B20" w:rsidRPr="00925B20">
        <w:rPr>
          <w:rFonts w:ascii="Avenir Next LT Pro" w:hAnsi="Avenir Next LT Pro"/>
        </w:rPr>
        <w:t>An introductory drawing class focusing on foundations and observational techniques. For those who are new to drawing or haven’t drawn in a while and need to build confidence and learn the basics. As your instructor I will demonstrate exercises you can practice outside of class to hone your skills, and we will work on projects in class.</w:t>
      </w:r>
    </w:p>
    <w:p w14:paraId="0C60352A" w14:textId="77777777" w:rsidR="00E57B44" w:rsidRDefault="00FE50FA" w:rsidP="005F14CA">
      <w:pPr>
        <w:spacing w:line="240" w:lineRule="auto"/>
        <w:rPr>
          <w:rFonts w:ascii="Avenir Next LT Pro" w:hAnsi="Avenir Next LT Pro"/>
          <w:b/>
          <w:bCs/>
          <w:sz w:val="24"/>
          <w:szCs w:val="24"/>
        </w:rPr>
      </w:pPr>
      <w:r w:rsidRPr="00B4122A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Supply List:</w:t>
      </w:r>
      <w:r w:rsidRPr="00B4122A">
        <w:rPr>
          <w:rFonts w:ascii="Avenir Next LT Pro" w:hAnsi="Avenir Next LT Pro"/>
          <w:b/>
          <w:bCs/>
          <w:sz w:val="24"/>
          <w:szCs w:val="24"/>
        </w:rPr>
        <w:t xml:space="preserve"> </w:t>
      </w:r>
    </w:p>
    <w:p w14:paraId="1E3AA03E" w14:textId="77777777" w:rsidR="00925B20" w:rsidRPr="00925B20" w:rsidRDefault="00925B20" w:rsidP="00925B20">
      <w:pPr>
        <w:pStyle w:val="NormalWeb"/>
        <w:numPr>
          <w:ilvl w:val="0"/>
          <w:numId w:val="27"/>
        </w:numPr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>Assorted graphite pencils</w:t>
      </w:r>
    </w:p>
    <w:p w14:paraId="0FBA1751" w14:textId="77777777" w:rsidR="00925B20" w:rsidRPr="00925B20" w:rsidRDefault="00925B20" w:rsidP="00925B20">
      <w:pPr>
        <w:pStyle w:val="NormalWeb"/>
        <w:numPr>
          <w:ilvl w:val="0"/>
          <w:numId w:val="27"/>
        </w:numPr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>compressed charcoal sticks</w:t>
      </w:r>
    </w:p>
    <w:p w14:paraId="7F624719" w14:textId="77777777" w:rsidR="00925B20" w:rsidRPr="00925B20" w:rsidRDefault="00925B20" w:rsidP="00925B20">
      <w:pPr>
        <w:pStyle w:val="NormalWeb"/>
        <w:numPr>
          <w:ilvl w:val="0"/>
          <w:numId w:val="27"/>
        </w:numPr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>hard vinyl eraser</w:t>
      </w:r>
    </w:p>
    <w:p w14:paraId="60080832" w14:textId="77777777" w:rsidR="00925B20" w:rsidRPr="00925B20" w:rsidRDefault="00925B20" w:rsidP="00925B20">
      <w:pPr>
        <w:pStyle w:val="NormalWeb"/>
        <w:numPr>
          <w:ilvl w:val="0"/>
          <w:numId w:val="27"/>
        </w:numPr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>kneaded eraser</w:t>
      </w:r>
    </w:p>
    <w:p w14:paraId="79D7421B" w14:textId="77777777" w:rsidR="00925B20" w:rsidRPr="00925B20" w:rsidRDefault="00925B20" w:rsidP="00925B20">
      <w:pPr>
        <w:pStyle w:val="NormalWeb"/>
        <w:numPr>
          <w:ilvl w:val="0"/>
          <w:numId w:val="27"/>
        </w:numPr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>blending tools</w:t>
      </w:r>
    </w:p>
    <w:p w14:paraId="167D1757" w14:textId="461A4BB5" w:rsidR="00925B20" w:rsidRPr="00925B20" w:rsidRDefault="00925B20" w:rsidP="00925B20">
      <w:pPr>
        <w:pStyle w:val="NormalWeb"/>
        <w:numPr>
          <w:ilvl w:val="0"/>
          <w:numId w:val="27"/>
        </w:numPr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 xml:space="preserve">12x18” Drawing paper pad </w:t>
      </w:r>
    </w:p>
    <w:p w14:paraId="75ACCE96" w14:textId="77777777" w:rsidR="00925B20" w:rsidRDefault="00925B20" w:rsidP="009E4EEC">
      <w:pPr>
        <w:pStyle w:val="NormalWeb"/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 xml:space="preserve">Week 1: Gesture and composition. We will start with gesture exercises to loosen up and create an explorative mark. The project will include several pieces of fruit, a series of rapid drawings using graphite pencils. </w:t>
      </w:r>
    </w:p>
    <w:p w14:paraId="61C2FE42" w14:textId="77777777" w:rsidR="00925B20" w:rsidRDefault="00925B20" w:rsidP="009E4EEC">
      <w:pPr>
        <w:pStyle w:val="NormalWeb"/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 xml:space="preserve">Week 2: Contour line. Students will practice line weight and control with some </w:t>
      </w:r>
      <w:proofErr w:type="gramStart"/>
      <w:r w:rsidRPr="00925B20">
        <w:rPr>
          <w:rFonts w:ascii="Avenir Next LT Pro" w:hAnsi="Avenir Next LT Pro"/>
        </w:rPr>
        <w:t>warm up</w:t>
      </w:r>
      <w:proofErr w:type="gramEnd"/>
      <w:r w:rsidRPr="00925B20">
        <w:rPr>
          <w:rFonts w:ascii="Avenir Next LT Pro" w:hAnsi="Avenir Next LT Pro"/>
        </w:rPr>
        <w:t xml:space="preserve"> exercises using graphite pencils. Our project is a still life drawing using cross-contour lines to create the illusion of 3D form on a 2D space.</w:t>
      </w:r>
    </w:p>
    <w:p w14:paraId="3AB8A3E8" w14:textId="77777777" w:rsidR="00925B20" w:rsidRDefault="00925B20" w:rsidP="009E4EEC">
      <w:pPr>
        <w:pStyle w:val="NormalWeb"/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 xml:space="preserve">Week 3: Positive and Negative. After warm-up and demonstration, students create a drawing using contour line with their graphite pencils, then black out the negative space with compressed charcoal. </w:t>
      </w:r>
    </w:p>
    <w:p w14:paraId="14380269" w14:textId="77777777" w:rsidR="00925B20" w:rsidRDefault="00925B20" w:rsidP="009E4EEC">
      <w:pPr>
        <w:pStyle w:val="NormalWeb"/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 xml:space="preserve">Week 4: Value and blending. We will practice control and smooth transitions between tones, comparing graphite to charcoal and using blending tools. The project will use our hand as a model. </w:t>
      </w:r>
    </w:p>
    <w:p w14:paraId="685D3CC8" w14:textId="77777777" w:rsidR="00925B20" w:rsidRDefault="00925B20" w:rsidP="009E4EEC">
      <w:pPr>
        <w:pStyle w:val="NormalWeb"/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lastRenderedPageBreak/>
        <w:t xml:space="preserve">Week 5: Reductive technique. After warm-up and demonstration, students will be drawing a drapery still life. We will tone the paper grey and begin by using our erasers as a mark-making tool, then build contrast using charcoal and blending tools. </w:t>
      </w:r>
    </w:p>
    <w:p w14:paraId="5FBEDB48" w14:textId="77777777" w:rsidR="00925B20" w:rsidRDefault="00925B20" w:rsidP="009E4EEC">
      <w:pPr>
        <w:pStyle w:val="NormalWeb"/>
        <w:rPr>
          <w:rFonts w:ascii="Avenir Next LT Pro" w:hAnsi="Avenir Next LT Pro"/>
        </w:rPr>
      </w:pPr>
      <w:r w:rsidRPr="00925B20">
        <w:rPr>
          <w:rFonts w:ascii="Avenir Next LT Pro" w:hAnsi="Avenir Next LT Pro"/>
        </w:rPr>
        <w:t xml:space="preserve">Week 6: Portraiture. Begin by introducing some basics in portrait proportions. Students will do some exercises to practice and gain confidence before beginning their portrait project. </w:t>
      </w:r>
    </w:p>
    <w:p w14:paraId="7785B0D1" w14:textId="5BF1A11E" w:rsidR="00E57B44" w:rsidRPr="00925B20" w:rsidRDefault="00925B20" w:rsidP="009E4EEC">
      <w:pPr>
        <w:pStyle w:val="NormalWeb"/>
        <w:rPr>
          <w:rFonts w:ascii="Avenir Next LT Pro" w:hAnsi="Avenir Next LT Pro"/>
          <w:color w:val="000000"/>
        </w:rPr>
      </w:pPr>
      <w:r w:rsidRPr="00925B20">
        <w:rPr>
          <w:rFonts w:ascii="Avenir Next LT Pro" w:hAnsi="Avenir Next LT Pro"/>
        </w:rPr>
        <w:t>Week 7: Portrait. We continue our portrait project, I will demo some techniques for applying texture and creating a more realistic, believable portrait.</w:t>
      </w:r>
    </w:p>
    <w:p w14:paraId="1E2863C9" w14:textId="77777777" w:rsidR="002D3057" w:rsidRPr="00476B8A" w:rsidRDefault="002D3057" w:rsidP="00843147">
      <w:pPr>
        <w:pStyle w:val="NormalWeb"/>
        <w:rPr>
          <w:rFonts w:ascii="Avenir Next LT Pro" w:hAnsi="Avenir Next LT Pro"/>
          <w:color w:val="000000"/>
        </w:rPr>
      </w:pPr>
    </w:p>
    <w:p w14:paraId="7E5C644B" w14:textId="77777777" w:rsidR="00843147" w:rsidRPr="00461224" w:rsidRDefault="00843147" w:rsidP="00461224">
      <w:pPr>
        <w:pStyle w:val="NormalWeb"/>
        <w:rPr>
          <w:rFonts w:ascii="Avenir Next LT Pro" w:hAnsi="Avenir Next LT Pro"/>
          <w:color w:val="000000"/>
        </w:rPr>
      </w:pPr>
    </w:p>
    <w:p w14:paraId="768BE7AA" w14:textId="77777777" w:rsidR="00461224" w:rsidRPr="00492125" w:rsidRDefault="00461224" w:rsidP="00492125">
      <w:pPr>
        <w:pStyle w:val="NormalWeb"/>
        <w:rPr>
          <w:rFonts w:ascii="Avenir Next LT Pro" w:hAnsi="Avenir Next LT Pro"/>
          <w:color w:val="000000"/>
        </w:rPr>
      </w:pPr>
    </w:p>
    <w:p w14:paraId="7CC1A470" w14:textId="1E1D5FF2" w:rsidR="00A07F05" w:rsidRPr="00110C0C" w:rsidRDefault="00A07F05" w:rsidP="00492125">
      <w:pPr>
        <w:pStyle w:val="NormalWeb"/>
        <w:rPr>
          <w:rFonts w:ascii="Avenir Next LT Pro" w:hAnsi="Avenir Next LT Pro"/>
          <w:b/>
          <w:bCs/>
        </w:rPr>
      </w:pPr>
    </w:p>
    <w:sectPr w:rsidR="00A07F05" w:rsidRPr="0011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CBD"/>
    <w:multiLevelType w:val="hybridMultilevel"/>
    <w:tmpl w:val="4A50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83E"/>
    <w:multiLevelType w:val="hybridMultilevel"/>
    <w:tmpl w:val="FE2EDE34"/>
    <w:lvl w:ilvl="0" w:tplc="C88C1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38B6"/>
    <w:multiLevelType w:val="hybridMultilevel"/>
    <w:tmpl w:val="D9A4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866"/>
    <w:multiLevelType w:val="hybridMultilevel"/>
    <w:tmpl w:val="290616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5F1790"/>
    <w:multiLevelType w:val="hybridMultilevel"/>
    <w:tmpl w:val="616A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370"/>
    <w:multiLevelType w:val="hybridMultilevel"/>
    <w:tmpl w:val="AA3E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E5E"/>
    <w:multiLevelType w:val="hybridMultilevel"/>
    <w:tmpl w:val="24E6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26782"/>
    <w:multiLevelType w:val="hybridMultilevel"/>
    <w:tmpl w:val="8698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392A"/>
    <w:multiLevelType w:val="hybridMultilevel"/>
    <w:tmpl w:val="83A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5936"/>
    <w:multiLevelType w:val="hybridMultilevel"/>
    <w:tmpl w:val="6F12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335C6"/>
    <w:multiLevelType w:val="hybridMultilevel"/>
    <w:tmpl w:val="718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3151"/>
    <w:multiLevelType w:val="hybridMultilevel"/>
    <w:tmpl w:val="395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B3F20"/>
    <w:multiLevelType w:val="hybridMultilevel"/>
    <w:tmpl w:val="EB2E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D79EB"/>
    <w:multiLevelType w:val="hybridMultilevel"/>
    <w:tmpl w:val="D936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52DA0"/>
    <w:multiLevelType w:val="hybridMultilevel"/>
    <w:tmpl w:val="20A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3360E"/>
    <w:multiLevelType w:val="hybridMultilevel"/>
    <w:tmpl w:val="02E0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5C4A"/>
    <w:multiLevelType w:val="hybridMultilevel"/>
    <w:tmpl w:val="AA08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AC0"/>
    <w:multiLevelType w:val="hybridMultilevel"/>
    <w:tmpl w:val="DAC6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7B76"/>
    <w:multiLevelType w:val="hybridMultilevel"/>
    <w:tmpl w:val="5BD214CC"/>
    <w:lvl w:ilvl="0" w:tplc="BE24E9D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E6152"/>
    <w:multiLevelType w:val="hybridMultilevel"/>
    <w:tmpl w:val="A93A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54354"/>
    <w:multiLevelType w:val="hybridMultilevel"/>
    <w:tmpl w:val="5C0A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437AF"/>
    <w:multiLevelType w:val="hybridMultilevel"/>
    <w:tmpl w:val="0AA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32F3"/>
    <w:multiLevelType w:val="hybridMultilevel"/>
    <w:tmpl w:val="0D66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37BA"/>
    <w:multiLevelType w:val="hybridMultilevel"/>
    <w:tmpl w:val="D30E3EBE"/>
    <w:lvl w:ilvl="0" w:tplc="BE24E9D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72252">
    <w:abstractNumId w:val="17"/>
  </w:num>
  <w:num w:numId="2" w16cid:durableId="47337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003333">
    <w:abstractNumId w:val="1"/>
  </w:num>
  <w:num w:numId="4" w16cid:durableId="1753430217">
    <w:abstractNumId w:val="1"/>
  </w:num>
  <w:num w:numId="5" w16cid:durableId="870266008">
    <w:abstractNumId w:val="22"/>
  </w:num>
  <w:num w:numId="6" w16cid:durableId="177502068">
    <w:abstractNumId w:val="14"/>
  </w:num>
  <w:num w:numId="7" w16cid:durableId="1341157238">
    <w:abstractNumId w:val="13"/>
  </w:num>
  <w:num w:numId="8" w16cid:durableId="539709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8264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5045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394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1524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46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246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7458868">
    <w:abstractNumId w:val="3"/>
  </w:num>
  <w:num w:numId="16" w16cid:durableId="114252830">
    <w:abstractNumId w:val="11"/>
  </w:num>
  <w:num w:numId="17" w16cid:durableId="1614943053">
    <w:abstractNumId w:val="10"/>
  </w:num>
  <w:num w:numId="18" w16cid:durableId="788821997">
    <w:abstractNumId w:val="4"/>
  </w:num>
  <w:num w:numId="19" w16cid:durableId="777870489">
    <w:abstractNumId w:val="8"/>
  </w:num>
  <w:num w:numId="20" w16cid:durableId="761610375">
    <w:abstractNumId w:val="12"/>
  </w:num>
  <w:num w:numId="21" w16cid:durableId="370884125">
    <w:abstractNumId w:val="6"/>
  </w:num>
  <w:num w:numId="22" w16cid:durableId="1617758417">
    <w:abstractNumId w:val="23"/>
  </w:num>
  <w:num w:numId="23" w16cid:durableId="1207256957">
    <w:abstractNumId w:val="18"/>
  </w:num>
  <w:num w:numId="24" w16cid:durableId="304628750">
    <w:abstractNumId w:val="2"/>
  </w:num>
  <w:num w:numId="25" w16cid:durableId="1321081442">
    <w:abstractNumId w:val="19"/>
  </w:num>
  <w:num w:numId="26" w16cid:durableId="495926212">
    <w:abstractNumId w:val="0"/>
  </w:num>
  <w:num w:numId="27" w16cid:durableId="18758018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8B"/>
    <w:rsid w:val="0004140C"/>
    <w:rsid w:val="00045AB0"/>
    <w:rsid w:val="00075A6E"/>
    <w:rsid w:val="000C320F"/>
    <w:rsid w:val="000F1DC9"/>
    <w:rsid w:val="00110C0C"/>
    <w:rsid w:val="001B283F"/>
    <w:rsid w:val="001D418E"/>
    <w:rsid w:val="00204A5A"/>
    <w:rsid w:val="002A267C"/>
    <w:rsid w:val="002D3057"/>
    <w:rsid w:val="002D4989"/>
    <w:rsid w:val="00304B32"/>
    <w:rsid w:val="00461224"/>
    <w:rsid w:val="00476B8A"/>
    <w:rsid w:val="00492125"/>
    <w:rsid w:val="004B15B0"/>
    <w:rsid w:val="00556333"/>
    <w:rsid w:val="00571DEF"/>
    <w:rsid w:val="005F14CA"/>
    <w:rsid w:val="005F4571"/>
    <w:rsid w:val="00636371"/>
    <w:rsid w:val="0066268B"/>
    <w:rsid w:val="006F7A99"/>
    <w:rsid w:val="00715C5B"/>
    <w:rsid w:val="00763013"/>
    <w:rsid w:val="00775264"/>
    <w:rsid w:val="008067B0"/>
    <w:rsid w:val="00843147"/>
    <w:rsid w:val="0085483F"/>
    <w:rsid w:val="008D41B8"/>
    <w:rsid w:val="008F2C0E"/>
    <w:rsid w:val="00925B20"/>
    <w:rsid w:val="00987634"/>
    <w:rsid w:val="009E4EEC"/>
    <w:rsid w:val="00A06AB8"/>
    <w:rsid w:val="00A07F05"/>
    <w:rsid w:val="00A60D77"/>
    <w:rsid w:val="00A613B2"/>
    <w:rsid w:val="00AF577C"/>
    <w:rsid w:val="00B120EC"/>
    <w:rsid w:val="00B15514"/>
    <w:rsid w:val="00B4122A"/>
    <w:rsid w:val="00B757E9"/>
    <w:rsid w:val="00BE36A1"/>
    <w:rsid w:val="00BE4DB6"/>
    <w:rsid w:val="00CF7459"/>
    <w:rsid w:val="00D30A85"/>
    <w:rsid w:val="00D93D72"/>
    <w:rsid w:val="00DD4450"/>
    <w:rsid w:val="00DF0516"/>
    <w:rsid w:val="00E57B44"/>
    <w:rsid w:val="00E87917"/>
    <w:rsid w:val="00EF03D6"/>
    <w:rsid w:val="00F2684A"/>
    <w:rsid w:val="00F5453A"/>
    <w:rsid w:val="00F6349A"/>
    <w:rsid w:val="00F804A2"/>
    <w:rsid w:val="00FA6CCF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EC5D2"/>
  <w15:chartTrackingRefBased/>
  <w15:docId w15:val="{DB8DBE98-F8C7-43DE-BBA4-F49C340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CC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44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2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A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30A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CCF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NormalWeb">
    <w:name w:val="Normal (Web)"/>
    <w:basedOn w:val="Normal"/>
    <w:uiPriority w:val="99"/>
    <w:unhideWhenUsed/>
    <w:rsid w:val="00F2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428B2E771E5419B0712A54F899988" ma:contentTypeVersion="14" ma:contentTypeDescription="Create a new document." ma:contentTypeScope="" ma:versionID="b014b0638b13c8d05971d2a3fdd1cef8">
  <xsd:schema xmlns:xsd="http://www.w3.org/2001/XMLSchema" xmlns:xs="http://www.w3.org/2001/XMLSchema" xmlns:p="http://schemas.microsoft.com/office/2006/metadata/properties" xmlns:ns3="a6dbbca1-e5df-4cf5-a2a0-188538000822" xmlns:ns4="9ba823d1-7296-4952-ac17-50ab7fb2553b" targetNamespace="http://schemas.microsoft.com/office/2006/metadata/properties" ma:root="true" ma:fieldsID="482a30d6e8b851876e48378cccaaf205" ns3:_="" ns4:_="">
    <xsd:import namespace="a6dbbca1-e5df-4cf5-a2a0-188538000822"/>
    <xsd:import namespace="9ba823d1-7296-4952-ac17-50ab7fb25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bbca1-e5df-4cf5-a2a0-188538000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823d1-7296-4952-ac17-50ab7fb25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dbbca1-e5df-4cf5-a2a0-188538000822" xsi:nil="true"/>
  </documentManagement>
</p:properties>
</file>

<file path=customXml/itemProps1.xml><?xml version="1.0" encoding="utf-8"?>
<ds:datastoreItem xmlns:ds="http://schemas.openxmlformats.org/officeDocument/2006/customXml" ds:itemID="{C0789C34-AC57-4825-BF83-096804B70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bbca1-e5df-4cf5-a2a0-188538000822"/>
    <ds:schemaRef ds:uri="9ba823d1-7296-4952-ac17-50ab7fb2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646E7-A47B-4756-857B-0C9658899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2920A-FEA7-4CA3-B78E-10EECCBF5B7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9ba823d1-7296-4952-ac17-50ab7fb2553b"/>
    <ds:schemaRef ds:uri="a6dbbca1-e5df-4cf5-a2a0-188538000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Nicole Klausmeyer</cp:lastModifiedBy>
  <cp:revision>2</cp:revision>
  <dcterms:created xsi:type="dcterms:W3CDTF">2023-11-21T15:30:00Z</dcterms:created>
  <dcterms:modified xsi:type="dcterms:W3CDTF">2023-11-21T15:30:00Z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6c60c462-54f4-4645-97e9-0c3af3de06f4</vt:lpwstr>
  </property>
  <property fmtid="{D5CDD505-2E9C-101B-9397-08002B2CF9AE}" pid="3" name="ContentTypeId">
    <vt:lpwstr>0x010100F6E428B2E771E5419B0712A54F899988</vt:lpwstr>
  </property>
</Properties>
</file>